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E16" w:rsidRPr="00BF1C96" w:rsidRDefault="00406E16" w:rsidP="00406E16">
      <w:pPr>
        <w:pStyle w:val="Tytu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 do Uchwały nr 5</w:t>
      </w:r>
      <w:r>
        <w:rPr>
          <w:rFonts w:ascii="Times New Roman" w:hAnsi="Times New Roman" w:cs="Times New Roman"/>
          <w:b/>
          <w:sz w:val="24"/>
          <w:szCs w:val="24"/>
        </w:rPr>
        <w:t>/2023/2024</w:t>
      </w:r>
      <w:r w:rsidRPr="00CA72C6">
        <w:rPr>
          <w:rFonts w:ascii="Times New Roman" w:hAnsi="Times New Roman" w:cs="Times New Roman"/>
          <w:b/>
          <w:sz w:val="24"/>
          <w:szCs w:val="24"/>
        </w:rPr>
        <w:t xml:space="preserve"> Rady Instytutu Filozofii z dnia </w:t>
      </w:r>
      <w:r>
        <w:rPr>
          <w:rFonts w:ascii="Times New Roman" w:hAnsi="Times New Roman" w:cs="Times New Roman"/>
          <w:b/>
          <w:sz w:val="24"/>
          <w:szCs w:val="24"/>
        </w:rPr>
        <w:t>27.02.2024</w:t>
      </w:r>
      <w:bookmarkStart w:id="0" w:name="_GoBack"/>
      <w:bookmarkEnd w:id="0"/>
      <w:r w:rsidRPr="00CA72C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406E16" w:rsidRDefault="00406E16" w:rsidP="00CA0E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2162E" w:rsidRPr="00D626E7" w:rsidRDefault="007177FC" w:rsidP="00CA0E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26E7">
        <w:rPr>
          <w:rFonts w:ascii="Times New Roman" w:hAnsi="Times New Roman" w:cs="Times New Roman"/>
          <w:b/>
          <w:sz w:val="28"/>
          <w:szCs w:val="24"/>
        </w:rPr>
        <w:t xml:space="preserve">Zagadnienia </w:t>
      </w:r>
      <w:r w:rsidR="00D626E7" w:rsidRPr="00D626E7">
        <w:rPr>
          <w:rFonts w:ascii="Times New Roman" w:hAnsi="Times New Roman" w:cs="Times New Roman"/>
          <w:b/>
          <w:sz w:val="28"/>
          <w:szCs w:val="24"/>
        </w:rPr>
        <w:t xml:space="preserve">do egzaminu doktorskiego </w:t>
      </w:r>
      <w:r w:rsidRPr="00D626E7">
        <w:rPr>
          <w:rFonts w:ascii="Times New Roman" w:hAnsi="Times New Roman" w:cs="Times New Roman"/>
          <w:b/>
          <w:sz w:val="28"/>
          <w:szCs w:val="24"/>
        </w:rPr>
        <w:t>z dysc</w:t>
      </w:r>
      <w:r w:rsidR="00D626E7" w:rsidRPr="00D626E7">
        <w:rPr>
          <w:rFonts w:ascii="Times New Roman" w:hAnsi="Times New Roman" w:cs="Times New Roman"/>
          <w:b/>
          <w:sz w:val="28"/>
          <w:szCs w:val="24"/>
        </w:rPr>
        <w:t xml:space="preserve">ypliny </w:t>
      </w:r>
      <w:r w:rsidR="00D626E7">
        <w:rPr>
          <w:rFonts w:ascii="Times New Roman" w:hAnsi="Times New Roman" w:cs="Times New Roman"/>
          <w:b/>
          <w:sz w:val="28"/>
          <w:szCs w:val="24"/>
        </w:rPr>
        <w:t>naukowej filozofia jako dyscypliny dodatkowej</w:t>
      </w:r>
    </w:p>
    <w:p w:rsidR="007177FC" w:rsidRPr="00D626E7" w:rsidRDefault="007177FC" w:rsidP="00E408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7FC" w:rsidRPr="00D626E7" w:rsidRDefault="00D626E7" w:rsidP="00CA0E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6E7">
        <w:rPr>
          <w:rFonts w:ascii="Times New Roman" w:hAnsi="Times New Roman" w:cs="Times New Roman"/>
          <w:b/>
          <w:sz w:val="24"/>
          <w:szCs w:val="24"/>
        </w:rPr>
        <w:t xml:space="preserve">Dla doktorantów z dyscypliny </w:t>
      </w:r>
      <w:r w:rsidR="00970057">
        <w:rPr>
          <w:rFonts w:ascii="Times New Roman" w:hAnsi="Times New Roman" w:cs="Times New Roman"/>
          <w:b/>
          <w:sz w:val="24"/>
          <w:szCs w:val="24"/>
        </w:rPr>
        <w:t>Psychologia</w:t>
      </w:r>
    </w:p>
    <w:p w:rsidR="007177FC" w:rsidRPr="00D626E7" w:rsidRDefault="007177FC" w:rsidP="00CA0E9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70057" w:rsidRPr="00D626E7" w:rsidRDefault="00970057" w:rsidP="00CA0E9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26E7">
        <w:rPr>
          <w:rFonts w:ascii="Times New Roman" w:hAnsi="Times New Roman" w:cs="Times New Roman"/>
          <w:b/>
          <w:sz w:val="24"/>
          <w:szCs w:val="24"/>
        </w:rPr>
        <w:t>Zagadnienia nr 1</w:t>
      </w:r>
      <w:r w:rsidRPr="00D626E7">
        <w:rPr>
          <w:rFonts w:ascii="Times New Roman" w:hAnsi="Times New Roman" w:cs="Times New Roman"/>
          <w:sz w:val="24"/>
          <w:szCs w:val="24"/>
        </w:rPr>
        <w:t xml:space="preserve">. Pojęcie filozofii; filozofia a wiara, światopogląd, ideologia; naukowość filozofii; relacja filozofii do nauk empirycznych i humanistycznych; metody badań filozoficznych, podstawowe nauki filozoficzne, </w:t>
      </w:r>
      <w:r>
        <w:rPr>
          <w:rFonts w:ascii="Times New Roman" w:hAnsi="Times New Roman" w:cs="Times New Roman"/>
          <w:sz w:val="24"/>
          <w:szCs w:val="24"/>
        </w:rPr>
        <w:t>filozofia w psychologii</w:t>
      </w:r>
      <w:r w:rsidRPr="00D626E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70057" w:rsidRPr="00CA0E98" w:rsidRDefault="00970057" w:rsidP="00CA0E98">
      <w:pPr>
        <w:jc w:val="both"/>
        <w:rPr>
          <w:rFonts w:ascii="Times New Roman" w:hAnsi="Times New Roman" w:cs="Times New Roman"/>
          <w:sz w:val="24"/>
          <w:szCs w:val="24"/>
        </w:rPr>
      </w:pPr>
      <w:r w:rsidRPr="00CA0E98">
        <w:rPr>
          <w:rFonts w:ascii="Times New Roman" w:hAnsi="Times New Roman" w:cs="Times New Roman"/>
          <w:sz w:val="24"/>
          <w:szCs w:val="24"/>
        </w:rPr>
        <w:t>Przykładowa literatura:</w:t>
      </w:r>
    </w:p>
    <w:p w:rsidR="00CA0E98" w:rsidRDefault="00970057" w:rsidP="00CA0E9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Pr="00D626E7">
        <w:rPr>
          <w:rFonts w:ascii="Times New Roman" w:hAnsi="Times New Roman" w:cs="Times New Roman"/>
          <w:sz w:val="24"/>
          <w:szCs w:val="24"/>
        </w:rPr>
        <w:t xml:space="preserve">B. Stępień, </w:t>
      </w:r>
      <w:r w:rsidRPr="00D626E7">
        <w:rPr>
          <w:rFonts w:ascii="Times New Roman" w:hAnsi="Times New Roman" w:cs="Times New Roman"/>
          <w:i/>
          <w:sz w:val="24"/>
          <w:szCs w:val="24"/>
        </w:rPr>
        <w:t>Wstęp do filozofii</w:t>
      </w:r>
      <w:r w:rsidRPr="00D626E7">
        <w:rPr>
          <w:rFonts w:ascii="Times New Roman" w:hAnsi="Times New Roman" w:cs="Times New Roman"/>
          <w:sz w:val="24"/>
          <w:szCs w:val="24"/>
        </w:rPr>
        <w:t>, Lublin 2002 (oraz inne wydania, rozdziały według wyliczonych zagadnień)</w:t>
      </w:r>
    </w:p>
    <w:p w:rsidR="00970057" w:rsidRDefault="00970057" w:rsidP="00CA0E9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26E7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Pr="00D626E7">
        <w:rPr>
          <w:rFonts w:ascii="Times New Roman" w:hAnsi="Times New Roman" w:cs="Times New Roman"/>
          <w:sz w:val="24"/>
          <w:szCs w:val="24"/>
        </w:rPr>
        <w:t>Williamson</w:t>
      </w:r>
      <w:proofErr w:type="spellEnd"/>
      <w:r w:rsidRPr="00D626E7">
        <w:rPr>
          <w:rFonts w:ascii="Times New Roman" w:hAnsi="Times New Roman" w:cs="Times New Roman"/>
          <w:sz w:val="24"/>
          <w:szCs w:val="24"/>
        </w:rPr>
        <w:t xml:space="preserve">, </w:t>
      </w:r>
      <w:r w:rsidRPr="00D626E7">
        <w:rPr>
          <w:rFonts w:ascii="Times New Roman" w:hAnsi="Times New Roman" w:cs="Times New Roman"/>
          <w:i/>
          <w:sz w:val="24"/>
          <w:szCs w:val="24"/>
        </w:rPr>
        <w:t>O co chodzi w filozofii? Od zdziwienia do myślenia</w:t>
      </w:r>
      <w:r w:rsidRPr="00D626E7">
        <w:rPr>
          <w:rFonts w:ascii="Times New Roman" w:hAnsi="Times New Roman" w:cs="Times New Roman"/>
          <w:sz w:val="24"/>
          <w:szCs w:val="24"/>
        </w:rPr>
        <w:t xml:space="preserve">, tłum, Chybińska Alicja, </w:t>
      </w:r>
      <w:proofErr w:type="spellStart"/>
      <w:r w:rsidRPr="00D626E7">
        <w:rPr>
          <w:rFonts w:ascii="Times New Roman" w:hAnsi="Times New Roman" w:cs="Times New Roman"/>
          <w:sz w:val="24"/>
          <w:szCs w:val="24"/>
        </w:rPr>
        <w:t>Dziobkowski</w:t>
      </w:r>
      <w:proofErr w:type="spellEnd"/>
      <w:r w:rsidRPr="00D626E7">
        <w:rPr>
          <w:rFonts w:ascii="Times New Roman" w:hAnsi="Times New Roman" w:cs="Times New Roman"/>
          <w:sz w:val="24"/>
          <w:szCs w:val="24"/>
        </w:rPr>
        <w:t xml:space="preserve"> Bogdan, Warszawa 2019.</w:t>
      </w:r>
    </w:p>
    <w:p w:rsidR="00970057" w:rsidRPr="00970057" w:rsidRDefault="00970057" w:rsidP="00CA0E9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057" w:rsidRPr="00970057" w:rsidRDefault="00970057" w:rsidP="00CA0E98">
      <w:pPr>
        <w:pStyle w:val="Akapitzlist"/>
        <w:spacing w:line="360" w:lineRule="auto"/>
        <w:ind w:left="-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Zagadnienie nr 2: </w:t>
      </w:r>
      <w:r w:rsidRPr="00970057">
        <w:rPr>
          <w:rFonts w:ascii="Times New Roman" w:hAnsi="Times New Roman" w:cs="Times New Roman"/>
          <w:sz w:val="24"/>
          <w:szCs w:val="24"/>
        </w:rPr>
        <w:t xml:space="preserve">Współczesna filozofia umysłu – stanowiska: dualizm, materializm redukcjonistyczny, materializm nieredukcjonistyczny. </w:t>
      </w:r>
    </w:p>
    <w:p w:rsidR="00CA0E98" w:rsidRPr="00CA0E98" w:rsidRDefault="00CA0E98" w:rsidP="00CA0E98">
      <w:pPr>
        <w:jc w:val="both"/>
        <w:rPr>
          <w:rFonts w:ascii="Times New Roman" w:hAnsi="Times New Roman" w:cs="Times New Roman"/>
          <w:sz w:val="24"/>
          <w:szCs w:val="24"/>
        </w:rPr>
      </w:pPr>
      <w:r w:rsidRPr="00CA0E98">
        <w:rPr>
          <w:rFonts w:ascii="Times New Roman" w:hAnsi="Times New Roman" w:cs="Times New Roman"/>
          <w:sz w:val="24"/>
          <w:szCs w:val="24"/>
        </w:rPr>
        <w:t>Przykładowa literatura:</w:t>
      </w:r>
    </w:p>
    <w:p w:rsidR="00CA0E98" w:rsidRDefault="00970057" w:rsidP="00CA0E9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0057">
        <w:rPr>
          <w:rFonts w:ascii="Times New Roman" w:hAnsi="Times New Roman" w:cs="Times New Roman"/>
          <w:sz w:val="24"/>
          <w:szCs w:val="24"/>
        </w:rPr>
        <w:t xml:space="preserve">J. Bremer, </w:t>
      </w:r>
      <w:r w:rsidRPr="00970057">
        <w:rPr>
          <w:rFonts w:ascii="Times New Roman" w:hAnsi="Times New Roman" w:cs="Times New Roman"/>
          <w:i/>
          <w:sz w:val="24"/>
          <w:szCs w:val="24"/>
        </w:rPr>
        <w:t>Wprowadzenie do filozofii umysłu,</w:t>
      </w:r>
      <w:r w:rsidRPr="00970057">
        <w:rPr>
          <w:rFonts w:ascii="Times New Roman" w:hAnsi="Times New Roman" w:cs="Times New Roman"/>
          <w:sz w:val="24"/>
          <w:szCs w:val="24"/>
        </w:rPr>
        <w:t xml:space="preserve"> Kraków 2010. </w:t>
      </w:r>
    </w:p>
    <w:p w:rsidR="00CA0E98" w:rsidRDefault="00970057" w:rsidP="00CA0E9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0057">
        <w:rPr>
          <w:rFonts w:ascii="Times New Roman" w:hAnsi="Times New Roman" w:cs="Times New Roman"/>
          <w:sz w:val="24"/>
          <w:szCs w:val="24"/>
        </w:rPr>
        <w:t xml:space="preserve">U. M. </w:t>
      </w:r>
      <w:proofErr w:type="spellStart"/>
      <w:r w:rsidRPr="00970057">
        <w:rPr>
          <w:rFonts w:ascii="Times New Roman" w:hAnsi="Times New Roman" w:cs="Times New Roman"/>
          <w:sz w:val="24"/>
          <w:szCs w:val="24"/>
        </w:rPr>
        <w:t>Żegleń</w:t>
      </w:r>
      <w:proofErr w:type="spellEnd"/>
      <w:r w:rsidRPr="00970057">
        <w:rPr>
          <w:rFonts w:ascii="Times New Roman" w:hAnsi="Times New Roman" w:cs="Times New Roman"/>
          <w:sz w:val="24"/>
          <w:szCs w:val="24"/>
        </w:rPr>
        <w:t xml:space="preserve">, </w:t>
      </w:r>
      <w:r w:rsidRPr="00970057">
        <w:rPr>
          <w:rFonts w:ascii="Times New Roman" w:hAnsi="Times New Roman" w:cs="Times New Roman"/>
          <w:bCs/>
          <w:i/>
          <w:sz w:val="24"/>
          <w:szCs w:val="24"/>
        </w:rPr>
        <w:t>Filozofia umysłu</w:t>
      </w:r>
      <w:r w:rsidRPr="00970057">
        <w:rPr>
          <w:rFonts w:ascii="Times New Roman" w:hAnsi="Times New Roman" w:cs="Times New Roman"/>
          <w:i/>
          <w:sz w:val="24"/>
          <w:szCs w:val="24"/>
        </w:rPr>
        <w:t>. Dyskusja z naturalistycznymi koncepcjami umysłu</w:t>
      </w:r>
      <w:r w:rsidRPr="00970057">
        <w:rPr>
          <w:rFonts w:ascii="Times New Roman" w:hAnsi="Times New Roman" w:cs="Times New Roman"/>
          <w:sz w:val="24"/>
          <w:szCs w:val="24"/>
        </w:rPr>
        <w:t>, Warszawa 2003.</w:t>
      </w:r>
    </w:p>
    <w:p w:rsidR="00970057" w:rsidRPr="00970057" w:rsidRDefault="00970057" w:rsidP="00CA0E9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0057">
        <w:rPr>
          <w:rFonts w:ascii="Times New Roman" w:hAnsi="Times New Roman" w:cs="Times New Roman"/>
          <w:bCs/>
          <w:i/>
          <w:sz w:val="24"/>
          <w:szCs w:val="24"/>
        </w:rPr>
        <w:t>Przewodnik po filozofii umysłu</w:t>
      </w:r>
      <w:r w:rsidRPr="00970057">
        <w:rPr>
          <w:rFonts w:ascii="Times New Roman" w:hAnsi="Times New Roman" w:cs="Times New Roman"/>
          <w:sz w:val="24"/>
          <w:szCs w:val="24"/>
        </w:rPr>
        <w:t>, red. Marcin Miłkowski, Robert Poczobut,</w:t>
      </w:r>
      <w:r>
        <w:rPr>
          <w:rFonts w:ascii="Times New Roman" w:hAnsi="Times New Roman" w:cs="Times New Roman"/>
          <w:sz w:val="24"/>
          <w:szCs w:val="24"/>
        </w:rPr>
        <w:t xml:space="preserve"> Krakó</w:t>
      </w:r>
      <w:r w:rsidRPr="00970057">
        <w:rPr>
          <w:rFonts w:ascii="Times New Roman" w:hAnsi="Times New Roman" w:cs="Times New Roman"/>
          <w:sz w:val="24"/>
          <w:szCs w:val="24"/>
        </w:rPr>
        <w:t xml:space="preserve">w 2012. </w:t>
      </w:r>
    </w:p>
    <w:p w:rsidR="00970057" w:rsidRPr="00D626E7" w:rsidRDefault="00970057" w:rsidP="00CA0E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77FC" w:rsidRPr="00D626E7" w:rsidRDefault="00970057" w:rsidP="00CA0E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Dla doktorantów z dyscypliny Nauki o Rodzinie</w:t>
      </w:r>
    </w:p>
    <w:p w:rsidR="00E408D6" w:rsidRPr="00D626E7" w:rsidRDefault="00E408D6" w:rsidP="00CA0E9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177FC" w:rsidRPr="00970057" w:rsidRDefault="008B6401" w:rsidP="00CA0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057">
        <w:rPr>
          <w:rFonts w:ascii="Times New Roman" w:hAnsi="Times New Roman" w:cs="Times New Roman"/>
          <w:b/>
          <w:sz w:val="24"/>
          <w:szCs w:val="24"/>
        </w:rPr>
        <w:t>Zagadnienia</w:t>
      </w:r>
      <w:r w:rsidR="00BF10DB" w:rsidRPr="00970057">
        <w:rPr>
          <w:rFonts w:ascii="Times New Roman" w:hAnsi="Times New Roman" w:cs="Times New Roman"/>
          <w:b/>
          <w:sz w:val="24"/>
          <w:szCs w:val="24"/>
        </w:rPr>
        <w:t xml:space="preserve"> nr 1</w:t>
      </w:r>
      <w:r w:rsidR="00BF10DB" w:rsidRPr="00970057">
        <w:rPr>
          <w:rFonts w:ascii="Times New Roman" w:hAnsi="Times New Roman" w:cs="Times New Roman"/>
          <w:sz w:val="24"/>
          <w:szCs w:val="24"/>
        </w:rPr>
        <w:t xml:space="preserve">. </w:t>
      </w:r>
      <w:r w:rsidR="004218D6" w:rsidRPr="00970057">
        <w:rPr>
          <w:rFonts w:ascii="Times New Roman" w:hAnsi="Times New Roman" w:cs="Times New Roman"/>
          <w:sz w:val="24"/>
          <w:szCs w:val="24"/>
        </w:rPr>
        <w:t xml:space="preserve">Pojęcie filozofii; filozofia a wiara, światopogląd, ideologia; naukowość filozofii; relacja filozofii do nauk empirycznych i humanistycznych; metody badań filozoficznych, podstawowe </w:t>
      </w:r>
      <w:r w:rsidR="009106E0" w:rsidRPr="00970057">
        <w:rPr>
          <w:rFonts w:ascii="Times New Roman" w:hAnsi="Times New Roman" w:cs="Times New Roman"/>
          <w:sz w:val="24"/>
          <w:szCs w:val="24"/>
        </w:rPr>
        <w:t>nauki filozoficzne,</w:t>
      </w:r>
      <w:r w:rsidR="003A02EB" w:rsidRPr="00970057">
        <w:rPr>
          <w:rFonts w:ascii="Times New Roman" w:hAnsi="Times New Roman" w:cs="Times New Roman"/>
          <w:sz w:val="24"/>
          <w:szCs w:val="24"/>
        </w:rPr>
        <w:t xml:space="preserve"> </w:t>
      </w:r>
      <w:r w:rsidR="00970057" w:rsidRPr="00970057">
        <w:rPr>
          <w:rFonts w:ascii="Times New Roman" w:hAnsi="Times New Roman" w:cs="Times New Roman"/>
          <w:sz w:val="24"/>
          <w:szCs w:val="24"/>
        </w:rPr>
        <w:t>osoba jako podmiot i cel życia społecznego; osoba a państwo i prawo, wspólnoty naturalne (rodzina, naród, państwo) i ich znaczenie, moralność a polityka.</w:t>
      </w:r>
    </w:p>
    <w:p w:rsidR="00CA0E98" w:rsidRPr="00CA0E98" w:rsidRDefault="00CA0E98" w:rsidP="00CA0E98">
      <w:pPr>
        <w:jc w:val="both"/>
        <w:rPr>
          <w:rFonts w:ascii="Times New Roman" w:hAnsi="Times New Roman" w:cs="Times New Roman"/>
          <w:sz w:val="24"/>
          <w:szCs w:val="24"/>
        </w:rPr>
      </w:pPr>
      <w:r w:rsidRPr="00CA0E98">
        <w:rPr>
          <w:rFonts w:ascii="Times New Roman" w:hAnsi="Times New Roman" w:cs="Times New Roman"/>
          <w:sz w:val="24"/>
          <w:szCs w:val="24"/>
        </w:rPr>
        <w:t>Przykładowa literatura:</w:t>
      </w:r>
    </w:p>
    <w:p w:rsidR="007F2F90" w:rsidRPr="00970057" w:rsidRDefault="00D626E7" w:rsidP="00CA0E98">
      <w:pPr>
        <w:jc w:val="both"/>
        <w:rPr>
          <w:rFonts w:ascii="Times New Roman" w:hAnsi="Times New Roman" w:cs="Times New Roman"/>
          <w:sz w:val="24"/>
          <w:szCs w:val="24"/>
        </w:rPr>
      </w:pPr>
      <w:r w:rsidRPr="00970057">
        <w:rPr>
          <w:rFonts w:ascii="Times New Roman" w:hAnsi="Times New Roman" w:cs="Times New Roman"/>
          <w:sz w:val="24"/>
          <w:szCs w:val="24"/>
        </w:rPr>
        <w:lastRenderedPageBreak/>
        <w:t>A.</w:t>
      </w:r>
      <w:r w:rsidR="007177FC" w:rsidRPr="00970057">
        <w:rPr>
          <w:rFonts w:ascii="Times New Roman" w:hAnsi="Times New Roman" w:cs="Times New Roman"/>
          <w:sz w:val="24"/>
          <w:szCs w:val="24"/>
        </w:rPr>
        <w:t xml:space="preserve">B. Stępień, </w:t>
      </w:r>
      <w:r w:rsidR="007177FC" w:rsidRPr="00970057">
        <w:rPr>
          <w:rFonts w:ascii="Times New Roman" w:hAnsi="Times New Roman" w:cs="Times New Roman"/>
          <w:i/>
          <w:sz w:val="24"/>
          <w:szCs w:val="24"/>
        </w:rPr>
        <w:t>Wstęp do filozofii</w:t>
      </w:r>
      <w:r w:rsidR="007177FC" w:rsidRPr="00970057">
        <w:rPr>
          <w:rFonts w:ascii="Times New Roman" w:hAnsi="Times New Roman" w:cs="Times New Roman"/>
          <w:sz w:val="24"/>
          <w:szCs w:val="24"/>
        </w:rPr>
        <w:t>, Lublin 2002 (oraz inne wydania</w:t>
      </w:r>
      <w:r w:rsidR="007F2F90" w:rsidRPr="00970057">
        <w:rPr>
          <w:rFonts w:ascii="Times New Roman" w:hAnsi="Times New Roman" w:cs="Times New Roman"/>
          <w:sz w:val="24"/>
          <w:szCs w:val="24"/>
        </w:rPr>
        <w:t>, rozdziały według wyliczonych zagadnień</w:t>
      </w:r>
      <w:r w:rsidR="007177FC" w:rsidRPr="00970057">
        <w:rPr>
          <w:rFonts w:ascii="Times New Roman" w:hAnsi="Times New Roman" w:cs="Times New Roman"/>
          <w:sz w:val="24"/>
          <w:szCs w:val="24"/>
        </w:rPr>
        <w:t>)</w:t>
      </w:r>
    </w:p>
    <w:p w:rsidR="00194716" w:rsidRPr="00970057" w:rsidRDefault="007177FC" w:rsidP="00CA0E98">
      <w:pPr>
        <w:jc w:val="both"/>
        <w:rPr>
          <w:rFonts w:ascii="Times New Roman" w:hAnsi="Times New Roman" w:cs="Times New Roman"/>
          <w:sz w:val="24"/>
          <w:szCs w:val="24"/>
        </w:rPr>
      </w:pPr>
      <w:r w:rsidRPr="00970057">
        <w:rPr>
          <w:rFonts w:ascii="Times New Roman" w:hAnsi="Times New Roman" w:cs="Times New Roman"/>
          <w:sz w:val="24"/>
          <w:szCs w:val="24"/>
        </w:rPr>
        <w:t xml:space="preserve">T. Williamson, </w:t>
      </w:r>
      <w:r w:rsidRPr="00970057">
        <w:rPr>
          <w:rFonts w:ascii="Times New Roman" w:hAnsi="Times New Roman" w:cs="Times New Roman"/>
          <w:i/>
          <w:sz w:val="24"/>
          <w:szCs w:val="24"/>
        </w:rPr>
        <w:t>O co chodzi w filozofii? Od zdziwienia do myślenia</w:t>
      </w:r>
      <w:r w:rsidRPr="00970057">
        <w:rPr>
          <w:rFonts w:ascii="Times New Roman" w:hAnsi="Times New Roman" w:cs="Times New Roman"/>
          <w:sz w:val="24"/>
          <w:szCs w:val="24"/>
        </w:rPr>
        <w:t>, tłum, Chybińska Alicja, Dziobkowski Bogdan, Warszawa 2019.</w:t>
      </w:r>
    </w:p>
    <w:p w:rsidR="00E408D6" w:rsidRDefault="00E408D6" w:rsidP="00CA0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057" w:rsidRPr="00970057" w:rsidRDefault="00970057" w:rsidP="00CA0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057">
        <w:rPr>
          <w:rFonts w:ascii="Times New Roman" w:hAnsi="Times New Roman" w:cs="Times New Roman"/>
          <w:b/>
          <w:sz w:val="24"/>
          <w:szCs w:val="24"/>
        </w:rPr>
        <w:t>Zagadnienie nr 2.</w:t>
      </w:r>
      <w:r w:rsidRPr="00970057">
        <w:rPr>
          <w:rFonts w:ascii="Times New Roman" w:hAnsi="Times New Roman" w:cs="Times New Roman"/>
          <w:sz w:val="24"/>
          <w:szCs w:val="24"/>
        </w:rPr>
        <w:t xml:space="preserve"> Struktura działania, przedmiot, intencja, okoliczności, koncepcje podejmowania decyzji moralnych, uzas</w:t>
      </w:r>
      <w:r w:rsidR="00CA0E98">
        <w:rPr>
          <w:rFonts w:ascii="Times New Roman" w:hAnsi="Times New Roman" w:cs="Times New Roman"/>
          <w:sz w:val="24"/>
          <w:szCs w:val="24"/>
        </w:rPr>
        <w:t xml:space="preserve">adnienie przekonań moralnych.  </w:t>
      </w:r>
    </w:p>
    <w:p w:rsidR="00970057" w:rsidRPr="00CA0E98" w:rsidRDefault="00970057" w:rsidP="00CA0E98">
      <w:pPr>
        <w:jc w:val="both"/>
        <w:rPr>
          <w:rFonts w:ascii="Times New Roman" w:hAnsi="Times New Roman" w:cs="Times New Roman"/>
          <w:sz w:val="24"/>
          <w:szCs w:val="24"/>
        </w:rPr>
      </w:pPr>
      <w:r w:rsidRPr="00CA0E98">
        <w:rPr>
          <w:rFonts w:ascii="Times New Roman" w:hAnsi="Times New Roman" w:cs="Times New Roman"/>
          <w:sz w:val="24"/>
          <w:szCs w:val="24"/>
        </w:rPr>
        <w:t>Przykładowa literatura:</w:t>
      </w:r>
    </w:p>
    <w:p w:rsidR="00970057" w:rsidRPr="00970057" w:rsidRDefault="00970057" w:rsidP="00CA0E98">
      <w:pPr>
        <w:jc w:val="both"/>
        <w:rPr>
          <w:rFonts w:ascii="Times New Roman" w:hAnsi="Times New Roman" w:cs="Times New Roman"/>
          <w:sz w:val="24"/>
          <w:szCs w:val="24"/>
        </w:rPr>
      </w:pPr>
      <w:r w:rsidRPr="00970057">
        <w:rPr>
          <w:rFonts w:ascii="Times New Roman" w:hAnsi="Times New Roman" w:cs="Times New Roman"/>
          <w:sz w:val="24"/>
          <w:szCs w:val="24"/>
        </w:rPr>
        <w:t xml:space="preserve">J. Bremer, </w:t>
      </w:r>
      <w:r w:rsidRPr="00970057">
        <w:rPr>
          <w:rFonts w:ascii="Times New Roman" w:hAnsi="Times New Roman" w:cs="Times New Roman"/>
          <w:i/>
          <w:sz w:val="24"/>
          <w:szCs w:val="24"/>
        </w:rPr>
        <w:t xml:space="preserve">Interdyscyplinarne znaczenie </w:t>
      </w:r>
      <w:proofErr w:type="spellStart"/>
      <w:r w:rsidRPr="00970057">
        <w:rPr>
          <w:rFonts w:ascii="Times New Roman" w:hAnsi="Times New Roman" w:cs="Times New Roman"/>
          <w:i/>
          <w:sz w:val="24"/>
          <w:szCs w:val="24"/>
        </w:rPr>
        <w:t>neuronauk</w:t>
      </w:r>
      <w:proofErr w:type="spellEnd"/>
      <w:r w:rsidRPr="00970057">
        <w:rPr>
          <w:rFonts w:ascii="Times New Roman" w:hAnsi="Times New Roman" w:cs="Times New Roman"/>
          <w:sz w:val="24"/>
          <w:szCs w:val="24"/>
        </w:rPr>
        <w:t>, Kraków 2016.</w:t>
      </w:r>
    </w:p>
    <w:p w:rsidR="00970057" w:rsidRPr="00970057" w:rsidRDefault="00970057" w:rsidP="00CA0E98">
      <w:pPr>
        <w:jc w:val="both"/>
        <w:rPr>
          <w:rFonts w:ascii="Times New Roman" w:hAnsi="Times New Roman" w:cs="Times New Roman"/>
          <w:sz w:val="24"/>
          <w:szCs w:val="24"/>
        </w:rPr>
      </w:pPr>
      <w:r w:rsidRPr="00970057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970057">
        <w:rPr>
          <w:rFonts w:ascii="Times New Roman" w:hAnsi="Times New Roman" w:cs="Times New Roman"/>
          <w:sz w:val="24"/>
          <w:szCs w:val="24"/>
        </w:rPr>
        <w:t>Chyrowicz</w:t>
      </w:r>
      <w:proofErr w:type="spellEnd"/>
      <w:r w:rsidRPr="009700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Widok stąd.</w:t>
      </w:r>
      <w:r w:rsidRPr="00970057">
        <w:rPr>
          <w:rFonts w:ascii="Times New Roman" w:hAnsi="Times New Roman" w:cs="Times New Roman"/>
          <w:i/>
          <w:sz w:val="24"/>
          <w:szCs w:val="24"/>
        </w:rPr>
        <w:t xml:space="preserve"> Dlaczego działamy tak, a nie inaczej?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0057">
        <w:rPr>
          <w:rFonts w:ascii="Times New Roman" w:hAnsi="Times New Roman" w:cs="Times New Roman"/>
          <w:sz w:val="24"/>
          <w:szCs w:val="24"/>
        </w:rPr>
        <w:t xml:space="preserve"> Kraków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0057" w:rsidRDefault="00970057" w:rsidP="00CA0E98">
      <w:pPr>
        <w:jc w:val="both"/>
        <w:rPr>
          <w:rFonts w:ascii="Times New Roman" w:hAnsi="Times New Roman" w:cs="Times New Roman"/>
          <w:sz w:val="24"/>
          <w:szCs w:val="24"/>
        </w:rPr>
      </w:pPr>
      <w:r w:rsidRPr="00970057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970057">
        <w:rPr>
          <w:rFonts w:ascii="Times New Roman" w:hAnsi="Times New Roman" w:cs="Times New Roman"/>
          <w:sz w:val="24"/>
          <w:szCs w:val="24"/>
        </w:rPr>
        <w:t>Haidt</w:t>
      </w:r>
      <w:proofErr w:type="spellEnd"/>
      <w:r w:rsidRPr="00970057">
        <w:rPr>
          <w:rFonts w:ascii="Times New Roman" w:hAnsi="Times New Roman" w:cs="Times New Roman"/>
          <w:sz w:val="24"/>
          <w:szCs w:val="24"/>
        </w:rPr>
        <w:t xml:space="preserve">, </w:t>
      </w:r>
      <w:r w:rsidRPr="00970057">
        <w:rPr>
          <w:rFonts w:ascii="Times New Roman" w:hAnsi="Times New Roman" w:cs="Times New Roman"/>
          <w:i/>
          <w:sz w:val="24"/>
          <w:szCs w:val="24"/>
        </w:rPr>
        <w:t>Prawy umysł. Dlaczego dobrych ludzi dzieli religia i polityka?</w:t>
      </w:r>
      <w:r>
        <w:rPr>
          <w:rFonts w:ascii="Times New Roman" w:hAnsi="Times New Roman" w:cs="Times New Roman"/>
          <w:sz w:val="24"/>
          <w:szCs w:val="24"/>
        </w:rPr>
        <w:t xml:space="preserve">, Sopot </w:t>
      </w:r>
      <w:r w:rsidRPr="00970057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0057" w:rsidRPr="00970057" w:rsidRDefault="00970057" w:rsidP="00CA0E98">
      <w:pPr>
        <w:jc w:val="both"/>
        <w:rPr>
          <w:rFonts w:ascii="Times New Roman" w:hAnsi="Times New Roman" w:cs="Times New Roman"/>
          <w:sz w:val="24"/>
          <w:szCs w:val="24"/>
        </w:rPr>
      </w:pPr>
      <w:r w:rsidRPr="00970057">
        <w:rPr>
          <w:rFonts w:ascii="Times New Roman" w:hAnsi="Times New Roman" w:cs="Times New Roman"/>
          <w:sz w:val="24"/>
          <w:szCs w:val="24"/>
        </w:rPr>
        <w:t xml:space="preserve">T. Ślipko, </w:t>
      </w:r>
      <w:r w:rsidRPr="00970057">
        <w:rPr>
          <w:rFonts w:ascii="Times New Roman" w:hAnsi="Times New Roman" w:cs="Times New Roman"/>
          <w:i/>
          <w:sz w:val="24"/>
          <w:szCs w:val="24"/>
        </w:rPr>
        <w:t>Zarys etyki szczegółowej</w:t>
      </w:r>
      <w:r>
        <w:rPr>
          <w:rFonts w:ascii="Times New Roman" w:hAnsi="Times New Roman" w:cs="Times New Roman"/>
          <w:sz w:val="24"/>
          <w:szCs w:val="24"/>
        </w:rPr>
        <w:t>, Kraków 2009.</w:t>
      </w:r>
    </w:p>
    <w:p w:rsidR="00970057" w:rsidRPr="00970057" w:rsidRDefault="00970057" w:rsidP="00970057">
      <w:pPr>
        <w:rPr>
          <w:rFonts w:ascii="Times New Roman" w:hAnsi="Times New Roman" w:cs="Times New Roman"/>
          <w:sz w:val="24"/>
          <w:szCs w:val="24"/>
        </w:rPr>
      </w:pPr>
    </w:p>
    <w:sectPr w:rsidR="00970057" w:rsidRPr="00970057" w:rsidSect="005F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0FFB"/>
    <w:multiLevelType w:val="hybridMultilevel"/>
    <w:tmpl w:val="170EF83E"/>
    <w:lvl w:ilvl="0" w:tplc="99221B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1E0AB2"/>
    <w:multiLevelType w:val="hybridMultilevel"/>
    <w:tmpl w:val="5AEED198"/>
    <w:lvl w:ilvl="0" w:tplc="544EC3D6">
      <w:start w:val="1"/>
      <w:numFmt w:val="upperLetter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8169AB"/>
    <w:multiLevelType w:val="hybridMultilevel"/>
    <w:tmpl w:val="D5A48882"/>
    <w:lvl w:ilvl="0" w:tplc="4ADC4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1903B1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81D5B"/>
    <w:multiLevelType w:val="hybridMultilevel"/>
    <w:tmpl w:val="427027F6"/>
    <w:lvl w:ilvl="0" w:tplc="C3ECBDA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6330755D"/>
    <w:multiLevelType w:val="hybridMultilevel"/>
    <w:tmpl w:val="C3F890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DC31E5"/>
    <w:multiLevelType w:val="hybridMultilevel"/>
    <w:tmpl w:val="DAC6681C"/>
    <w:lvl w:ilvl="0" w:tplc="16C853F2">
      <w:start w:val="1"/>
      <w:numFmt w:val="upperLetter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A26AB8"/>
    <w:multiLevelType w:val="hybridMultilevel"/>
    <w:tmpl w:val="05C48690"/>
    <w:lvl w:ilvl="0" w:tplc="B5925312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4A"/>
    <w:rsid w:val="00084FA0"/>
    <w:rsid w:val="00176A86"/>
    <w:rsid w:val="00194716"/>
    <w:rsid w:val="002345CB"/>
    <w:rsid w:val="00271741"/>
    <w:rsid w:val="003115A7"/>
    <w:rsid w:val="00313E3E"/>
    <w:rsid w:val="0032162E"/>
    <w:rsid w:val="003A02EB"/>
    <w:rsid w:val="003D1DFA"/>
    <w:rsid w:val="00406E16"/>
    <w:rsid w:val="004218D6"/>
    <w:rsid w:val="00422F29"/>
    <w:rsid w:val="004C33F4"/>
    <w:rsid w:val="005F7C76"/>
    <w:rsid w:val="007177FC"/>
    <w:rsid w:val="0078234A"/>
    <w:rsid w:val="007F18FC"/>
    <w:rsid w:val="007F2F90"/>
    <w:rsid w:val="00832AF2"/>
    <w:rsid w:val="008722B2"/>
    <w:rsid w:val="008B6401"/>
    <w:rsid w:val="009106E0"/>
    <w:rsid w:val="00970057"/>
    <w:rsid w:val="009F4436"/>
    <w:rsid w:val="00A128C4"/>
    <w:rsid w:val="00A97E92"/>
    <w:rsid w:val="00AA6C4A"/>
    <w:rsid w:val="00B92926"/>
    <w:rsid w:val="00BF10DB"/>
    <w:rsid w:val="00C32F9E"/>
    <w:rsid w:val="00CA0E98"/>
    <w:rsid w:val="00D626E7"/>
    <w:rsid w:val="00DB2B35"/>
    <w:rsid w:val="00E408D6"/>
    <w:rsid w:val="00EB14A3"/>
    <w:rsid w:val="00F0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0442A"/>
  <w15:docId w15:val="{3B379FAB-F710-4186-B13E-B2D876BA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C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7F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06E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Anna Misiniec</cp:lastModifiedBy>
  <cp:revision>2</cp:revision>
  <dcterms:created xsi:type="dcterms:W3CDTF">2024-03-01T07:43:00Z</dcterms:created>
  <dcterms:modified xsi:type="dcterms:W3CDTF">2024-03-01T07:43:00Z</dcterms:modified>
</cp:coreProperties>
</file>